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9E4" w:rsidRDefault="009729E4" w:rsidP="008922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>
        <w:rPr>
          <w:noProof/>
          <w:lang w:eastAsia="pl-PL"/>
        </w:rPr>
        <w:drawing>
          <wp:inline distT="0" distB="0" distL="0" distR="0" wp14:anchorId="773AEB5A" wp14:editId="2A63C160">
            <wp:extent cx="5857875" cy="381000"/>
            <wp:effectExtent l="0" t="0" r="9525" b="0"/>
            <wp:docPr id="1" name="Obraz 1" descr="mail?action=attachment&amp;session=9c98686bb4e246dd9255821340f67e6d&amp;folder=default0%2FINBOX&amp;id=44273&amp;attachment=2&amp;save=0&amp;filter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l?action=attachment&amp;session=9c98686bb4e246dd9255821340f67e6d&amp;folder=default0%2FINBOX&amp;id=44273&amp;attachment=2&amp;save=0&amp;filter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9E4" w:rsidRDefault="009729E4" w:rsidP="008922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052E55" w:rsidRPr="00052E55" w:rsidRDefault="00052E55" w:rsidP="0089225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52E55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Dyrekcja Podhalańskiego Szpitala Specjalistycznego im. Jana Pawła II w Nowym Targu,</w:t>
      </w:r>
    </w:p>
    <w:p w:rsidR="00052E55" w:rsidRPr="00052E55" w:rsidRDefault="00052E55" w:rsidP="0089225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52E55">
        <w:rPr>
          <w:rFonts w:ascii="Times New Roman" w:eastAsia="Times New Roman" w:hAnsi="Times New Roman" w:cs="Times New Roman"/>
          <w:lang w:eastAsia="pl-PL"/>
        </w:rPr>
        <w:t>ul. Szpitalna 14, 34-400 Nowy Targ,</w:t>
      </w:r>
    </w:p>
    <w:p w:rsidR="00052E55" w:rsidRPr="00052E55" w:rsidRDefault="00052E55" w:rsidP="008922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060BA" w:rsidRDefault="00052E55" w:rsidP="006060B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2E55">
        <w:rPr>
          <w:rFonts w:ascii="Times New Roman" w:eastAsia="Times New Roman" w:hAnsi="Times New Roman" w:cs="Times New Roman"/>
          <w:lang w:eastAsia="pl-PL"/>
        </w:rPr>
        <w:t xml:space="preserve">działając na podstawie </w:t>
      </w:r>
      <w:r w:rsidR="008763F7" w:rsidRPr="008763F7">
        <w:rPr>
          <w:rFonts w:ascii="Times New Roman" w:eastAsia="Times New Roman" w:hAnsi="Times New Roman" w:cs="Times New Roman"/>
          <w:lang w:eastAsia="pl-PL"/>
        </w:rPr>
        <w:t xml:space="preserve">art. 26 i art. 27 ustawy z dnia 15 kwietnia 2011 r. o działalności leczniczej (jednolity tekst Dz.U. 2016 nr 0 poz. 1638 z </w:t>
      </w:r>
      <w:proofErr w:type="spellStart"/>
      <w:r w:rsidR="008763F7" w:rsidRPr="008763F7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8763F7" w:rsidRPr="008763F7">
        <w:rPr>
          <w:rFonts w:ascii="Times New Roman" w:eastAsia="Times New Roman" w:hAnsi="Times New Roman" w:cs="Times New Roman"/>
          <w:lang w:eastAsia="pl-PL"/>
        </w:rPr>
        <w:t>. zm.) oraz art. 146 ust. 1, art. 147-150, 151 ust. 1-5, art. 152, 153 i art. 154 ust. 1 i 2 ustawy z dnia 27 sierpnia 2004 r. o świadczeniach opieki zdrowotnej finansowanych ze</w:t>
      </w:r>
      <w:r w:rsidR="00A46B81">
        <w:rPr>
          <w:rFonts w:ascii="Times New Roman" w:eastAsia="Times New Roman" w:hAnsi="Times New Roman" w:cs="Times New Roman"/>
          <w:lang w:eastAsia="pl-PL"/>
        </w:rPr>
        <w:t xml:space="preserve"> środków publicznych (Dz.U. 2017  poz. 1938</w:t>
      </w:r>
      <w:r w:rsidR="008763F7" w:rsidRPr="008763F7">
        <w:rPr>
          <w:rFonts w:ascii="Times New Roman" w:eastAsia="Times New Roman" w:hAnsi="Times New Roman" w:cs="Times New Roman"/>
          <w:lang w:eastAsia="pl-PL"/>
        </w:rPr>
        <w:t xml:space="preserve">, z </w:t>
      </w:r>
      <w:proofErr w:type="spellStart"/>
      <w:r w:rsidR="008763F7" w:rsidRPr="008763F7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8763F7" w:rsidRPr="008763F7">
        <w:rPr>
          <w:rFonts w:ascii="Times New Roman" w:eastAsia="Times New Roman" w:hAnsi="Times New Roman" w:cs="Times New Roman"/>
          <w:lang w:eastAsia="pl-PL"/>
        </w:rPr>
        <w:t>. zm.)</w:t>
      </w:r>
    </w:p>
    <w:p w:rsidR="00052E55" w:rsidRPr="00052E55" w:rsidRDefault="00052E55" w:rsidP="006060B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52E55">
        <w:rPr>
          <w:rFonts w:ascii="Times New Roman" w:eastAsia="Times New Roman" w:hAnsi="Times New Roman" w:cs="Times New Roman"/>
          <w:b/>
          <w:bCs/>
          <w:lang w:eastAsia="pl-PL"/>
        </w:rPr>
        <w:t>OGŁASZA KONKUR</w:t>
      </w:r>
      <w:r w:rsidR="0089225C">
        <w:rPr>
          <w:rFonts w:ascii="Times New Roman" w:eastAsia="Times New Roman" w:hAnsi="Times New Roman" w:cs="Times New Roman"/>
          <w:b/>
          <w:bCs/>
          <w:lang w:eastAsia="pl-PL"/>
        </w:rPr>
        <w:t>S</w:t>
      </w:r>
    </w:p>
    <w:p w:rsidR="00052E55" w:rsidRPr="00052E55" w:rsidRDefault="0089225C" w:rsidP="008922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369B">
        <w:rPr>
          <w:rFonts w:ascii="Garamond" w:hAnsi="Garamond"/>
          <w:b/>
          <w:smallCaps/>
        </w:rPr>
        <w:t xml:space="preserve"> Ofert na Udzielanie Świadczeń </w:t>
      </w:r>
      <w:r>
        <w:rPr>
          <w:rFonts w:ascii="Garamond" w:hAnsi="Garamond"/>
          <w:b/>
          <w:smallCaps/>
        </w:rPr>
        <w:t xml:space="preserve">ZDROWOTNYCH w ramach </w:t>
      </w:r>
      <w:r w:rsidRPr="004720BD">
        <w:rPr>
          <w:rFonts w:ascii="Garamond" w:hAnsi="Garamond"/>
          <w:b/>
          <w:smallCaps/>
        </w:rPr>
        <w:t>projektu pn.: Profilaktyka i rehabilitacja osób z dysfunkcjami narządu ruchu utrudniającymi wykonywanie pracy zawodowej zamieszkałych na terenie powiatu nowotarskiego w Podhalańskim Szpitalu Specjalistycznym w Nowym Targu</w:t>
      </w:r>
      <w:r>
        <w:rPr>
          <w:rFonts w:ascii="Garamond" w:hAnsi="Garamond"/>
          <w:b/>
          <w:smallCaps/>
        </w:rPr>
        <w:t xml:space="preserve"> finansowanego z funduszy unii europejskiej w ramach regionalnego programu operacyjnego województwa małopolskiego na lata 2014-2020</w:t>
      </w:r>
    </w:p>
    <w:p w:rsidR="00052E55" w:rsidRPr="00052E55" w:rsidRDefault="00052E55" w:rsidP="0089225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52E55">
        <w:rPr>
          <w:rFonts w:ascii="Times New Roman" w:eastAsia="Times New Roman" w:hAnsi="Times New Roman" w:cs="Times New Roman"/>
          <w:lang w:eastAsia="pl-PL"/>
        </w:rPr>
        <w:t xml:space="preserve">w okresie </w:t>
      </w:r>
      <w:r w:rsidRPr="006F3D69">
        <w:rPr>
          <w:rFonts w:ascii="Times New Roman" w:eastAsia="Times New Roman" w:hAnsi="Times New Roman" w:cs="Times New Roman"/>
          <w:b/>
          <w:bCs/>
          <w:lang w:eastAsia="pl-PL"/>
        </w:rPr>
        <w:t>od</w:t>
      </w:r>
      <w:r w:rsidR="00D01AD7">
        <w:rPr>
          <w:b/>
          <w:bCs/>
        </w:rPr>
        <w:t xml:space="preserve"> 01.08.2018 r. do 31.07.2021 r.</w:t>
      </w:r>
    </w:p>
    <w:p w:rsidR="00052E55" w:rsidRPr="00052E55" w:rsidRDefault="00052E55" w:rsidP="008922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2E55">
        <w:rPr>
          <w:rFonts w:ascii="Times New Roman" w:eastAsia="Times New Roman" w:hAnsi="Times New Roman" w:cs="Times New Roman"/>
          <w:lang w:eastAsia="pl-PL"/>
        </w:rPr>
        <w:t>Oferta winna zawierać dokumenty i dane określone w „Szczegółowych warunkach konkursu ofert”.</w:t>
      </w:r>
    </w:p>
    <w:p w:rsidR="00052E55" w:rsidRPr="00052E55" w:rsidRDefault="00052E55" w:rsidP="008922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2E55">
        <w:rPr>
          <w:rFonts w:ascii="Times New Roman" w:eastAsia="Times New Roman" w:hAnsi="Times New Roman" w:cs="Times New Roman"/>
          <w:b/>
          <w:bCs/>
          <w:lang w:eastAsia="pl-PL"/>
        </w:rPr>
        <w:t>Oferty w zamkniętych kopertach należy składać na Dzienniku Podawczym w budynku administracji, ul. Szpitala 14, 34-400 N</w:t>
      </w:r>
      <w:r w:rsidR="0074224B">
        <w:rPr>
          <w:rFonts w:ascii="Times New Roman" w:eastAsia="Times New Roman" w:hAnsi="Times New Roman" w:cs="Times New Roman"/>
          <w:b/>
          <w:bCs/>
          <w:lang w:eastAsia="pl-PL"/>
        </w:rPr>
        <w:t xml:space="preserve">owy Targ – w terminie do dnia </w:t>
      </w:r>
      <w:r w:rsidR="00D01AD7">
        <w:rPr>
          <w:b/>
          <w:bCs/>
        </w:rPr>
        <w:t>2</w:t>
      </w:r>
      <w:r w:rsidR="00D01AD7">
        <w:rPr>
          <w:b/>
          <w:bCs/>
        </w:rPr>
        <w:t>5</w:t>
      </w:r>
      <w:r w:rsidR="00D01AD7">
        <w:rPr>
          <w:b/>
          <w:bCs/>
        </w:rPr>
        <w:t xml:space="preserve"> lipca 2018 r. do godz. 10.00.</w:t>
      </w:r>
    </w:p>
    <w:p w:rsidR="00052E55" w:rsidRPr="00052E55" w:rsidRDefault="00052E55" w:rsidP="008922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52E55" w:rsidRPr="00052E55" w:rsidRDefault="00052E55" w:rsidP="008922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2E55">
        <w:rPr>
          <w:rFonts w:ascii="Times New Roman" w:eastAsia="Times New Roman" w:hAnsi="Times New Roman" w:cs="Times New Roman"/>
          <w:lang w:eastAsia="pl-PL"/>
        </w:rPr>
        <w:t>Otwarcie ofert nastąpi w Sali Konferencyjnej w budynku administracji Szpitala przy ulicy Szpitalnej 14</w:t>
      </w:r>
      <w:r w:rsidR="003973AD">
        <w:rPr>
          <w:rFonts w:ascii="Times New Roman" w:eastAsia="Times New Roman" w:hAnsi="Times New Roman" w:cs="Times New Roman"/>
          <w:lang w:eastAsia="pl-PL"/>
        </w:rPr>
        <w:t xml:space="preserve"> w </w:t>
      </w:r>
      <w:r w:rsidR="00D01AD7">
        <w:rPr>
          <w:b/>
          <w:bCs/>
        </w:rPr>
        <w:t>2</w:t>
      </w:r>
      <w:r w:rsidR="00D01AD7">
        <w:rPr>
          <w:b/>
          <w:bCs/>
        </w:rPr>
        <w:t>5</w:t>
      </w:r>
      <w:r w:rsidR="00D01AD7">
        <w:rPr>
          <w:b/>
          <w:bCs/>
        </w:rPr>
        <w:t xml:space="preserve"> lipca 2018 r. o godz. 10.</w:t>
      </w:r>
      <w:r w:rsidR="00D01AD7">
        <w:rPr>
          <w:b/>
          <w:bCs/>
        </w:rPr>
        <w:t>3</w:t>
      </w:r>
      <w:r w:rsidR="00D01AD7">
        <w:rPr>
          <w:b/>
          <w:bCs/>
        </w:rPr>
        <w:t>0.</w:t>
      </w:r>
    </w:p>
    <w:p w:rsidR="00052E55" w:rsidRPr="00052E55" w:rsidRDefault="00052E55" w:rsidP="008922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3D69">
        <w:rPr>
          <w:rFonts w:ascii="Times New Roman" w:eastAsia="Times New Roman" w:hAnsi="Times New Roman" w:cs="Times New Roman"/>
          <w:lang w:eastAsia="pl-PL"/>
        </w:rPr>
        <w:t>Rozstrzyg</w:t>
      </w:r>
      <w:r w:rsidR="0074224B">
        <w:rPr>
          <w:rFonts w:ascii="Times New Roman" w:eastAsia="Times New Roman" w:hAnsi="Times New Roman" w:cs="Times New Roman"/>
          <w:lang w:eastAsia="pl-PL"/>
        </w:rPr>
        <w:t xml:space="preserve">nięcie konkursu ofert nastąpi </w:t>
      </w:r>
      <w:r w:rsidR="00D01AD7">
        <w:rPr>
          <w:b/>
          <w:bCs/>
        </w:rPr>
        <w:t>25 lipca 2018 r.</w:t>
      </w:r>
      <w:r w:rsidR="0074224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F3D69">
        <w:rPr>
          <w:rFonts w:ascii="Times New Roman" w:eastAsia="Times New Roman" w:hAnsi="Times New Roman" w:cs="Times New Roman"/>
          <w:lang w:eastAsia="pl-PL"/>
        </w:rPr>
        <w:t>. Zostanie ono ogłoszone na tablicy ogłoszeń w siedzibie Udzielającego zamówienia oraz na stronie internetowej www.pszs.eu, z podaniem nazwy oferentów.</w:t>
      </w:r>
    </w:p>
    <w:p w:rsidR="00052E55" w:rsidRPr="00052E55" w:rsidRDefault="00052E55" w:rsidP="008922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2E55">
        <w:rPr>
          <w:rFonts w:ascii="Times New Roman" w:eastAsia="Times New Roman" w:hAnsi="Times New Roman" w:cs="Times New Roman"/>
          <w:lang w:eastAsia="pl-PL"/>
        </w:rPr>
        <w:t>Termin związania ofertą wynosi 30 dni.</w:t>
      </w:r>
    </w:p>
    <w:p w:rsidR="00052E55" w:rsidRPr="00052E55" w:rsidRDefault="00052E55" w:rsidP="008922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2E55">
        <w:rPr>
          <w:rFonts w:ascii="Times New Roman" w:eastAsia="Times New Roman" w:hAnsi="Times New Roman" w:cs="Times New Roman"/>
          <w:lang w:eastAsia="pl-PL"/>
        </w:rPr>
        <w:t>Zastrzega się prawo do odwołania konkursu oraz przesunięcia terminu składania ofert, bez podania przyczyny.</w:t>
      </w:r>
    </w:p>
    <w:p w:rsidR="0074224B" w:rsidRDefault="00052E55" w:rsidP="008922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2E55">
        <w:rPr>
          <w:rFonts w:ascii="Times New Roman" w:eastAsia="Times New Roman" w:hAnsi="Times New Roman" w:cs="Times New Roman"/>
          <w:lang w:eastAsia="pl-PL"/>
        </w:rPr>
        <w:lastRenderedPageBreak/>
        <w:t xml:space="preserve">Oferentom przysługuje prawo składania skarg i protestów dotyczących konkursu, zgodnie z zasadami określonymi w art. 152, 153 i 154 Ustawy z dnia 27 sierpnia 2004 r. o świadczeniach opieki zdrowotnej finansowanych ze środków publicznych </w:t>
      </w:r>
      <w:r w:rsidR="0074224B">
        <w:rPr>
          <w:rFonts w:ascii="Times New Roman" w:eastAsia="Times New Roman" w:hAnsi="Times New Roman" w:cs="Times New Roman"/>
          <w:lang w:eastAsia="pl-PL"/>
        </w:rPr>
        <w:t>(Dz.U. 2017  poz. 1938</w:t>
      </w:r>
      <w:r w:rsidR="0074224B" w:rsidRPr="008763F7">
        <w:rPr>
          <w:rFonts w:ascii="Times New Roman" w:eastAsia="Times New Roman" w:hAnsi="Times New Roman" w:cs="Times New Roman"/>
          <w:lang w:eastAsia="pl-PL"/>
        </w:rPr>
        <w:t xml:space="preserve">, z </w:t>
      </w:r>
      <w:proofErr w:type="spellStart"/>
      <w:r w:rsidR="0074224B" w:rsidRPr="008763F7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74224B" w:rsidRPr="008763F7">
        <w:rPr>
          <w:rFonts w:ascii="Times New Roman" w:eastAsia="Times New Roman" w:hAnsi="Times New Roman" w:cs="Times New Roman"/>
          <w:lang w:eastAsia="pl-PL"/>
        </w:rPr>
        <w:t>. zm.)</w:t>
      </w:r>
    </w:p>
    <w:p w:rsidR="0096645C" w:rsidRDefault="0096645C" w:rsidP="008922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5763A" w:rsidRDefault="0096645C" w:rsidP="008922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Projekt spełnia standardy dostępności </w:t>
      </w:r>
      <w:r w:rsidR="0075763A">
        <w:rPr>
          <w:rFonts w:ascii="Times New Roman" w:eastAsia="Times New Roman" w:hAnsi="Times New Roman" w:cs="Times New Roman"/>
          <w:lang w:eastAsia="pl-PL"/>
        </w:rPr>
        <w:t xml:space="preserve">dla osób z niepełnosprawnościami </w:t>
      </w:r>
      <w:r>
        <w:rPr>
          <w:rFonts w:ascii="Times New Roman" w:eastAsia="Times New Roman" w:hAnsi="Times New Roman" w:cs="Times New Roman"/>
          <w:lang w:eastAsia="pl-PL"/>
        </w:rPr>
        <w:t xml:space="preserve">i jest dostosowany do </w:t>
      </w:r>
      <w:r w:rsidR="0075763A">
        <w:rPr>
          <w:rFonts w:ascii="Times New Roman" w:eastAsia="Times New Roman" w:hAnsi="Times New Roman" w:cs="Times New Roman"/>
          <w:lang w:eastAsia="pl-PL"/>
        </w:rPr>
        <w:t xml:space="preserve">ich </w:t>
      </w:r>
      <w:r>
        <w:rPr>
          <w:rFonts w:ascii="Times New Roman" w:eastAsia="Times New Roman" w:hAnsi="Times New Roman" w:cs="Times New Roman"/>
          <w:lang w:eastAsia="pl-PL"/>
        </w:rPr>
        <w:t>potrzeb poprzez</w:t>
      </w:r>
      <w:r w:rsidR="0075763A">
        <w:rPr>
          <w:rFonts w:ascii="Times New Roman" w:eastAsia="Times New Roman" w:hAnsi="Times New Roman" w:cs="Times New Roman"/>
          <w:lang w:eastAsia="pl-PL"/>
        </w:rPr>
        <w:t xml:space="preserve"> m.in.</w:t>
      </w:r>
      <w:r w:rsidR="00830863">
        <w:rPr>
          <w:rFonts w:ascii="Times New Roman" w:eastAsia="Times New Roman" w:hAnsi="Times New Roman" w:cs="Times New Roman"/>
          <w:lang w:eastAsia="pl-PL"/>
        </w:rPr>
        <w:t>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5763A" w:rsidRDefault="0096645C" w:rsidP="0075763A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763A">
        <w:rPr>
          <w:rFonts w:ascii="Times New Roman" w:eastAsia="Times New Roman" w:hAnsi="Times New Roman" w:cs="Times New Roman"/>
          <w:lang w:eastAsia="pl-PL"/>
        </w:rPr>
        <w:t>dostępność do windy,</w:t>
      </w:r>
      <w:r w:rsidRPr="0075763A">
        <w:rPr>
          <w:rFonts w:ascii="Times New Roman" w:eastAsia="Times New Roman" w:hAnsi="Times New Roman" w:cs="Times New Roman"/>
          <w:lang w:eastAsia="pl-PL"/>
        </w:rPr>
        <w:t xml:space="preserve"> podjazdów dla wózków inwalidzkich,</w:t>
      </w:r>
      <w:r w:rsidRPr="0075763A">
        <w:rPr>
          <w:rFonts w:ascii="Times New Roman" w:eastAsia="Times New Roman" w:hAnsi="Times New Roman" w:cs="Times New Roman"/>
          <w:lang w:eastAsia="pl-PL"/>
        </w:rPr>
        <w:t xml:space="preserve"> zastosowanie poręczy</w:t>
      </w:r>
    </w:p>
    <w:p w:rsidR="0075763A" w:rsidRDefault="0096645C" w:rsidP="0075763A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763A">
        <w:rPr>
          <w:rFonts w:ascii="Times New Roman" w:eastAsia="Times New Roman" w:hAnsi="Times New Roman" w:cs="Times New Roman"/>
          <w:lang w:eastAsia="pl-PL"/>
        </w:rPr>
        <w:t>dostępność wózków inwalidzkich przy wejściu do budynku</w:t>
      </w:r>
      <w:r w:rsidRPr="0075763A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75763A" w:rsidRDefault="0096645C" w:rsidP="0075763A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763A">
        <w:rPr>
          <w:rFonts w:ascii="Times New Roman" w:eastAsia="Times New Roman" w:hAnsi="Times New Roman" w:cs="Times New Roman"/>
          <w:lang w:eastAsia="pl-PL"/>
        </w:rPr>
        <w:t>realizacji projektu na parterze budynku,</w:t>
      </w:r>
    </w:p>
    <w:p w:rsidR="0075763A" w:rsidRDefault="0096645C" w:rsidP="0075763A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763A">
        <w:rPr>
          <w:rFonts w:ascii="Times New Roman" w:eastAsia="Times New Roman" w:hAnsi="Times New Roman" w:cs="Times New Roman"/>
          <w:lang w:eastAsia="pl-PL"/>
        </w:rPr>
        <w:t xml:space="preserve"> r</w:t>
      </w:r>
      <w:r w:rsidRPr="0075763A">
        <w:rPr>
          <w:rFonts w:ascii="Times New Roman" w:eastAsia="Times New Roman" w:hAnsi="Times New Roman" w:cs="Times New Roman"/>
          <w:lang w:eastAsia="pl-PL"/>
        </w:rPr>
        <w:t>ównomierne oświetlenie miejsca</w:t>
      </w:r>
      <w:r w:rsidRPr="0075763A">
        <w:rPr>
          <w:rFonts w:ascii="Times New Roman" w:eastAsia="Times New Roman" w:hAnsi="Times New Roman" w:cs="Times New Roman"/>
          <w:lang w:eastAsia="pl-PL"/>
        </w:rPr>
        <w:t xml:space="preserve"> rejestracji, </w:t>
      </w:r>
    </w:p>
    <w:p w:rsidR="0096645C" w:rsidRPr="0075763A" w:rsidRDefault="0075763A" w:rsidP="0075763A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dostosowanie </w:t>
      </w:r>
      <w:r w:rsidR="00080D4F" w:rsidRPr="0075763A">
        <w:rPr>
          <w:rFonts w:ascii="Times New Roman" w:eastAsia="Times New Roman" w:hAnsi="Times New Roman" w:cs="Times New Roman"/>
          <w:lang w:eastAsia="pl-PL"/>
        </w:rPr>
        <w:t>stron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="00080D4F" w:rsidRPr="0075763A">
        <w:rPr>
          <w:rFonts w:ascii="Times New Roman" w:eastAsia="Times New Roman" w:hAnsi="Times New Roman" w:cs="Times New Roman"/>
          <w:lang w:eastAsia="pl-PL"/>
        </w:rPr>
        <w:t xml:space="preserve"> internetow</w:t>
      </w:r>
      <w:r>
        <w:rPr>
          <w:rFonts w:ascii="Times New Roman" w:eastAsia="Times New Roman" w:hAnsi="Times New Roman" w:cs="Times New Roman"/>
          <w:lang w:eastAsia="pl-PL"/>
        </w:rPr>
        <w:t>ej</w:t>
      </w:r>
      <w:r w:rsidR="00080D4F" w:rsidRPr="0075763A">
        <w:rPr>
          <w:rFonts w:ascii="Times New Roman" w:eastAsia="Times New Roman" w:hAnsi="Times New Roman" w:cs="Times New Roman"/>
          <w:lang w:eastAsia="pl-PL"/>
        </w:rPr>
        <w:t xml:space="preserve"> poprzez możliwość zmiany wielkości czcionki, kontrastu, możliwoś</w:t>
      </w:r>
      <w:r>
        <w:rPr>
          <w:rFonts w:ascii="Times New Roman" w:eastAsia="Times New Roman" w:hAnsi="Times New Roman" w:cs="Times New Roman"/>
          <w:lang w:eastAsia="pl-PL"/>
        </w:rPr>
        <w:t>ć</w:t>
      </w:r>
      <w:bookmarkStart w:id="0" w:name="_GoBack"/>
      <w:bookmarkEnd w:id="0"/>
      <w:r w:rsidR="00080D4F" w:rsidRPr="0075763A">
        <w:rPr>
          <w:rFonts w:ascii="Times New Roman" w:eastAsia="Times New Roman" w:hAnsi="Times New Roman" w:cs="Times New Roman"/>
          <w:lang w:eastAsia="pl-PL"/>
        </w:rPr>
        <w:t xml:space="preserve"> użycia czytnika ekranu.</w:t>
      </w:r>
    </w:p>
    <w:p w:rsidR="0096645C" w:rsidRDefault="0096645C" w:rsidP="008922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6645C" w:rsidRDefault="0096645C" w:rsidP="008922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52E55" w:rsidRPr="00052E55" w:rsidRDefault="00052E55" w:rsidP="0089225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52E55" w:rsidRPr="00052E55" w:rsidRDefault="00052E55" w:rsidP="0089225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52E55" w:rsidRPr="00052E55" w:rsidRDefault="00052E55" w:rsidP="0089225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4270A" w:rsidRPr="006F3D69" w:rsidRDefault="00A4270A" w:rsidP="0089225C">
      <w:pPr>
        <w:spacing w:line="360" w:lineRule="auto"/>
        <w:jc w:val="both"/>
      </w:pPr>
    </w:p>
    <w:sectPr w:rsidR="00A4270A" w:rsidRPr="006F3D69" w:rsidSect="00B41A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26C4F"/>
    <w:multiLevelType w:val="hybridMultilevel"/>
    <w:tmpl w:val="DE946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E55"/>
    <w:rsid w:val="00052E55"/>
    <w:rsid w:val="00080D4F"/>
    <w:rsid w:val="003973AD"/>
    <w:rsid w:val="0041068B"/>
    <w:rsid w:val="005043E9"/>
    <w:rsid w:val="006060BA"/>
    <w:rsid w:val="006F3D69"/>
    <w:rsid w:val="0074224B"/>
    <w:rsid w:val="0075763A"/>
    <w:rsid w:val="00830863"/>
    <w:rsid w:val="008763F7"/>
    <w:rsid w:val="0089225C"/>
    <w:rsid w:val="0096645C"/>
    <w:rsid w:val="009729E4"/>
    <w:rsid w:val="00A4270A"/>
    <w:rsid w:val="00A46B81"/>
    <w:rsid w:val="00B41A33"/>
    <w:rsid w:val="00D0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19E9"/>
  <w15:docId w15:val="{5AF1545A-AD8E-4031-B204-890CA225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2E5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5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D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0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7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2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70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81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66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8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7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23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09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Gajda</dc:creator>
  <cp:lastModifiedBy>Anna Gajda</cp:lastModifiedBy>
  <cp:revision>9</cp:revision>
  <cp:lastPrinted>2017-06-19T06:53:00Z</cp:lastPrinted>
  <dcterms:created xsi:type="dcterms:W3CDTF">2018-07-11T09:03:00Z</dcterms:created>
  <dcterms:modified xsi:type="dcterms:W3CDTF">2019-05-24T06:03:00Z</dcterms:modified>
</cp:coreProperties>
</file>